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44" w:rsidRDefault="00775244" w:rsidP="00775244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C756EC">
        <w:rPr>
          <w:b/>
          <w:sz w:val="20"/>
          <w:szCs w:val="20"/>
          <w:lang w:val="en-US"/>
        </w:rPr>
        <w:t>Change in number of outstanding shares</w:t>
      </w:r>
    </w:p>
    <w:p w:rsidR="00775244" w:rsidRDefault="00775244" w:rsidP="00775244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666355">
        <w:rPr>
          <w:sz w:val="20"/>
          <w:szCs w:val="20"/>
          <w:lang w:val="en-US"/>
        </w:rPr>
        <w:t>22 April 2019</w:t>
      </w:r>
      <w:bookmarkStart w:id="0" w:name="_GoBack"/>
      <w:bookmarkEnd w:id="0"/>
      <w:r>
        <w:rPr>
          <w:sz w:val="20"/>
          <w:szCs w:val="20"/>
          <w:lang w:val="en-US"/>
        </w:rPr>
        <w:t xml:space="preserve">, </w:t>
      </w:r>
      <w:r w:rsidR="00666355" w:rsidRPr="00666355">
        <w:rPr>
          <w:sz w:val="20"/>
          <w:szCs w:val="20"/>
          <w:lang w:val="en-US"/>
        </w:rPr>
        <w:t>Hua Na Hydropower Joint Stock Company</w:t>
      </w:r>
      <w:r>
        <w:rPr>
          <w:sz w:val="20"/>
          <w:szCs w:val="20"/>
          <w:lang w:val="en-US"/>
        </w:rPr>
        <w:t xml:space="preserve"> announced the </w:t>
      </w:r>
      <w:r w:rsidRPr="00A12A1D">
        <w:rPr>
          <w:sz w:val="20"/>
          <w:szCs w:val="20"/>
          <w:lang w:val="en-US"/>
        </w:rPr>
        <w:t>change in number of outstanding shares</w:t>
      </w:r>
      <w:r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602"/>
        <w:gridCol w:w="1996"/>
        <w:gridCol w:w="1834"/>
        <w:gridCol w:w="1996"/>
        <w:gridCol w:w="1341"/>
      </w:tblGrid>
      <w:tr w:rsidR="00775244" w:rsidRPr="00A2562D" w:rsidTr="0034014C">
        <w:tc>
          <w:tcPr>
            <w:tcW w:w="473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Reason for the change</w:t>
            </w:r>
          </w:p>
        </w:tc>
      </w:tr>
      <w:tr w:rsidR="00775244" w:rsidRPr="00A2562D" w:rsidTr="0034014C">
        <w:tc>
          <w:tcPr>
            <w:tcW w:w="473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666355" w:rsidRPr="00A2562D" w:rsidRDefault="00666355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2,256,592,100,000</w:t>
            </w:r>
          </w:p>
        </w:tc>
        <w:tc>
          <w:tcPr>
            <w:tcW w:w="1834" w:type="dxa"/>
          </w:tcPr>
          <w:p w:rsidR="00775244" w:rsidRDefault="00666355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Increase by 95,730,000,000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666355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2,352,322,100,000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775244" w:rsidRPr="00A2562D" w:rsidRDefault="00666355" w:rsidP="00775244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Issue share according to ESOP </w:t>
            </w:r>
          </w:p>
        </w:tc>
      </w:tr>
      <w:tr w:rsidR="00775244" w:rsidRPr="00A2562D" w:rsidTr="0034014C">
        <w:tc>
          <w:tcPr>
            <w:tcW w:w="473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666355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225,659,210</w:t>
            </w:r>
          </w:p>
        </w:tc>
        <w:tc>
          <w:tcPr>
            <w:tcW w:w="1834" w:type="dxa"/>
          </w:tcPr>
          <w:p w:rsidR="00775244" w:rsidRDefault="00666355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Increase by 9,573,000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666355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235,232,210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75244" w:rsidRPr="00A2562D" w:rsidTr="0034014C">
        <w:tc>
          <w:tcPr>
            <w:tcW w:w="473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666355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775244" w:rsidRDefault="00666355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666355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75244" w:rsidRPr="00A2562D" w:rsidTr="0034014C">
        <w:tc>
          <w:tcPr>
            <w:tcW w:w="473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666355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225,659,210</w:t>
            </w:r>
          </w:p>
        </w:tc>
        <w:tc>
          <w:tcPr>
            <w:tcW w:w="1834" w:type="dxa"/>
          </w:tcPr>
          <w:p w:rsidR="00775244" w:rsidRDefault="00666355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Increase by 9,573,000</w:t>
            </w:r>
          </w:p>
        </w:tc>
        <w:tc>
          <w:tcPr>
            <w:tcW w:w="1996" w:type="dxa"/>
            <w:shd w:val="clear" w:color="auto" w:fill="auto"/>
          </w:tcPr>
          <w:p w:rsidR="00775244" w:rsidRPr="00A2562D" w:rsidRDefault="00666355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235,232,210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775244" w:rsidRPr="00A2562D" w:rsidRDefault="00775244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66355" w:rsidRPr="00A2562D" w:rsidTr="0034014C">
        <w:tc>
          <w:tcPr>
            <w:tcW w:w="473" w:type="dxa"/>
            <w:shd w:val="clear" w:color="auto" w:fill="auto"/>
          </w:tcPr>
          <w:p w:rsidR="00666355" w:rsidRPr="00A2562D" w:rsidRDefault="00666355" w:rsidP="0066635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666355" w:rsidRDefault="00666355" w:rsidP="0066635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666355" w:rsidRPr="00A2562D" w:rsidRDefault="00666355" w:rsidP="0066635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666355" w:rsidRDefault="00666355" w:rsidP="0066635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666355" w:rsidRPr="00A2562D" w:rsidRDefault="00666355" w:rsidP="0066635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666355" w:rsidRPr="00A2562D" w:rsidRDefault="00666355" w:rsidP="0066635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D965B3" w:rsidRDefault="00D965B3">
      <w:pPr>
        <w:rPr>
          <w:lang w:val="en-US"/>
        </w:rPr>
      </w:pPr>
    </w:p>
    <w:p w:rsidR="00B26262" w:rsidRDefault="00B26262" w:rsidP="00775244">
      <w:pPr>
        <w:spacing w:line="360" w:lineRule="auto"/>
        <w:jc w:val="both"/>
        <w:rPr>
          <w:sz w:val="20"/>
          <w:szCs w:val="20"/>
          <w:lang w:val="en-US"/>
        </w:rPr>
      </w:pPr>
    </w:p>
    <w:p w:rsidR="000016C1" w:rsidRDefault="000016C1" w:rsidP="000016C1">
      <w:pPr>
        <w:spacing w:line="360" w:lineRule="auto"/>
        <w:jc w:val="both"/>
        <w:rPr>
          <w:b/>
          <w:sz w:val="20"/>
          <w:szCs w:val="20"/>
          <w:lang w:val="en-US"/>
        </w:rPr>
      </w:pPr>
    </w:p>
    <w:p w:rsidR="00775244" w:rsidRDefault="00775244" w:rsidP="00BA168B">
      <w:pPr>
        <w:spacing w:line="360" w:lineRule="auto"/>
        <w:jc w:val="both"/>
        <w:rPr>
          <w:sz w:val="20"/>
          <w:szCs w:val="20"/>
          <w:lang w:val="en-US"/>
        </w:rPr>
      </w:pPr>
    </w:p>
    <w:p w:rsidR="00775244" w:rsidRDefault="00775244" w:rsidP="00775244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775244" w:rsidRDefault="00775244">
      <w:pPr>
        <w:rPr>
          <w:lang w:val="en-US"/>
        </w:rPr>
      </w:pPr>
    </w:p>
    <w:p w:rsidR="00775244" w:rsidRPr="00775244" w:rsidRDefault="00775244">
      <w:pPr>
        <w:rPr>
          <w:lang w:val="en-US"/>
        </w:rPr>
      </w:pPr>
    </w:p>
    <w:sectPr w:rsidR="00775244" w:rsidRPr="00775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44"/>
    <w:rsid w:val="000016C1"/>
    <w:rsid w:val="000357C4"/>
    <w:rsid w:val="00064CE6"/>
    <w:rsid w:val="000C47ED"/>
    <w:rsid w:val="000D556C"/>
    <w:rsid w:val="00666355"/>
    <w:rsid w:val="00697C06"/>
    <w:rsid w:val="0073315C"/>
    <w:rsid w:val="00775244"/>
    <w:rsid w:val="008019B6"/>
    <w:rsid w:val="008130C8"/>
    <w:rsid w:val="00954CB3"/>
    <w:rsid w:val="00A7079F"/>
    <w:rsid w:val="00B26262"/>
    <w:rsid w:val="00BA168B"/>
    <w:rsid w:val="00CC732B"/>
    <w:rsid w:val="00D965B3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E6F0"/>
  <w15:docId w15:val="{92503D5B-D54B-4F97-B626-1086B9CF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4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Hoang Thuy Linh</dc:creator>
  <cp:lastModifiedBy>Bui Thanh Hai</cp:lastModifiedBy>
  <cp:revision>2</cp:revision>
  <dcterms:created xsi:type="dcterms:W3CDTF">2020-04-23T07:18:00Z</dcterms:created>
  <dcterms:modified xsi:type="dcterms:W3CDTF">2020-04-23T07:18:00Z</dcterms:modified>
</cp:coreProperties>
</file>